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D9" w:rsidRDefault="00C5355E" w:rsidP="009701E8">
      <w:pPr>
        <w:pStyle w:val="Kop1"/>
      </w:pPr>
      <w:r w:rsidRPr="009701E8">
        <w:t>Aankondiging: vormingsavond “</w:t>
      </w:r>
      <w:proofErr w:type="spellStart"/>
      <w:r w:rsidRPr="009701E8">
        <w:t>Auti</w:t>
      </w:r>
      <w:proofErr w:type="spellEnd"/>
      <w:r w:rsidRPr="009701E8">
        <w:t xml:space="preserve"> – diagnostiek bij volwassenen” (Stefaan </w:t>
      </w:r>
      <w:proofErr w:type="spellStart"/>
      <w:r w:rsidRPr="009701E8">
        <w:t>Vertommen</w:t>
      </w:r>
      <w:proofErr w:type="spellEnd"/>
      <w:r w:rsidRPr="009701E8">
        <w:t>)</w:t>
      </w:r>
    </w:p>
    <w:p w:rsidR="00F6213C" w:rsidRDefault="00F6213C" w:rsidP="00F6213C"/>
    <w:p w:rsidR="00F6213C" w:rsidRPr="00F6213C" w:rsidRDefault="00F6213C" w:rsidP="00F6213C">
      <w:r>
        <w:t>De Regionale Psychologenkring Herkenrode nodigt u graag uit voor haar volgende vormingsavond! Een leuke manier om in kleine groep je competenties aan te scherpen en nadien tof te netwerken.</w:t>
      </w:r>
    </w:p>
    <w:p w:rsidR="00C5355E" w:rsidRPr="009701E8" w:rsidRDefault="00C5355E">
      <w:pPr>
        <w:rPr>
          <w:rFonts w:cstheme="minorHAnsi"/>
        </w:rPr>
      </w:pPr>
    </w:p>
    <w:p w:rsidR="00C5355E" w:rsidRPr="009701E8" w:rsidRDefault="00C5355E" w:rsidP="009701E8">
      <w:pPr>
        <w:pStyle w:val="Kop2"/>
      </w:pPr>
      <w:r w:rsidRPr="009701E8">
        <w:t>Inhoud</w:t>
      </w:r>
    </w:p>
    <w:p w:rsidR="00C5355E" w:rsidRPr="009701E8" w:rsidRDefault="00C5355E" w:rsidP="00C5355E">
      <w:pPr>
        <w:rPr>
          <w:rFonts w:eastAsia="Times New Roman" w:cstheme="minorHAnsi"/>
          <w:lang w:val="nl-BE" w:eastAsia="nl-NL"/>
        </w:rPr>
      </w:pPr>
      <w:r w:rsidRPr="00C5355E">
        <w:rPr>
          <w:rFonts w:eastAsia="Times New Roman" w:cstheme="minorHAnsi"/>
          <w:lang w:val="nl-BE" w:eastAsia="nl-NL"/>
        </w:rPr>
        <w:t xml:space="preserve">Op deze avond zal </w:t>
      </w:r>
      <w:r w:rsidRPr="009701E8">
        <w:rPr>
          <w:rFonts w:eastAsia="Times New Roman" w:cstheme="minorHAnsi"/>
          <w:lang w:val="nl-BE" w:eastAsia="nl-NL"/>
        </w:rPr>
        <w:t>collega Stefaan Vertommen</w:t>
      </w:r>
      <w:r w:rsidRPr="00C5355E">
        <w:rPr>
          <w:rFonts w:eastAsia="Times New Roman" w:cstheme="minorHAnsi"/>
          <w:lang w:val="nl-BE" w:eastAsia="nl-NL"/>
        </w:rPr>
        <w:t xml:space="preserve"> een beeld schetsen van autisme, zoals dat vaak in de volwassenheid tot uiting komt. De accenten zullen liggen op typische camouflage- en compensatiemechanismen die mensen met ASS gebruiken om te </w:t>
      </w:r>
      <w:r w:rsidRPr="00C5355E">
        <w:rPr>
          <w:rFonts w:eastAsia="Times New Roman" w:cstheme="minorHAnsi"/>
          <w:i/>
          <w:iCs/>
          <w:lang w:val="nl-BE" w:eastAsia="nl-NL"/>
        </w:rPr>
        <w:t>blenden</w:t>
      </w:r>
      <w:r w:rsidRPr="00C5355E">
        <w:rPr>
          <w:rFonts w:eastAsia="Times New Roman" w:cstheme="minorHAnsi"/>
          <w:lang w:val="nl-BE" w:eastAsia="nl-NL"/>
        </w:rPr>
        <w:t xml:space="preserve"> met de sociale omgeving en hun anders zijn te verbergen. </w:t>
      </w:r>
      <w:r w:rsidRPr="009701E8">
        <w:rPr>
          <w:rFonts w:eastAsia="Times New Roman" w:cstheme="minorHAnsi"/>
          <w:lang w:val="nl-BE" w:eastAsia="nl-NL"/>
        </w:rPr>
        <w:t>Er zal stilgestaan worden</w:t>
      </w:r>
      <w:r w:rsidRPr="00C5355E">
        <w:rPr>
          <w:rFonts w:eastAsia="Times New Roman" w:cstheme="minorHAnsi"/>
          <w:lang w:val="nl-BE" w:eastAsia="nl-NL"/>
        </w:rPr>
        <w:t xml:space="preserve"> bij het 'autismevriendelijk interviewen' en bij typische kenmerken met hun verklaringsachtergrond. Verder wil </w:t>
      </w:r>
      <w:r w:rsidRPr="009701E8">
        <w:rPr>
          <w:rFonts w:eastAsia="Times New Roman" w:cstheme="minorHAnsi"/>
          <w:lang w:val="nl-BE" w:eastAsia="nl-NL"/>
        </w:rPr>
        <w:t>Stefaan</w:t>
      </w:r>
      <w:r w:rsidRPr="00C5355E">
        <w:rPr>
          <w:rFonts w:eastAsia="Times New Roman" w:cstheme="minorHAnsi"/>
          <w:lang w:val="nl-BE" w:eastAsia="nl-NL"/>
        </w:rPr>
        <w:t xml:space="preserve"> een blik geven op de hinderpalen die we zoal tegenkomen in het begeleiden van mensen met autisme doorheen hun levensloop. De invalshoek van de avond is vooral het diagnostisch onderkennen van autisme in de volwassenheid, wat vaak bemoeilijkt wordt door comorbide problemen die eerder regel zijn, dan uitzondering. Tegelijk </w:t>
      </w:r>
      <w:r w:rsidRPr="009701E8">
        <w:rPr>
          <w:rFonts w:eastAsia="Times New Roman" w:cstheme="minorHAnsi"/>
          <w:lang w:val="nl-BE" w:eastAsia="nl-NL"/>
        </w:rPr>
        <w:t>zal er ook getracht worden om</w:t>
      </w:r>
      <w:r w:rsidRPr="00C5355E">
        <w:rPr>
          <w:rFonts w:eastAsia="Times New Roman" w:cstheme="minorHAnsi"/>
          <w:lang w:val="nl-BE" w:eastAsia="nl-NL"/>
        </w:rPr>
        <w:t xml:space="preserve"> de blik wat te verruimen naar mogelijkheden voor revalidatie en behandeling van comorbide problematieken.</w:t>
      </w:r>
    </w:p>
    <w:p w:rsidR="00C5355E" w:rsidRPr="009701E8" w:rsidRDefault="00C5355E" w:rsidP="00C5355E">
      <w:pPr>
        <w:rPr>
          <w:rFonts w:eastAsia="Times New Roman" w:cstheme="minorHAnsi"/>
          <w:lang w:val="nl-BE" w:eastAsia="nl-NL"/>
        </w:rPr>
      </w:pPr>
    </w:p>
    <w:p w:rsidR="00C5355E" w:rsidRPr="009701E8" w:rsidRDefault="00C5355E" w:rsidP="009701E8">
      <w:pPr>
        <w:pStyle w:val="Kop2"/>
        <w:rPr>
          <w:rFonts w:eastAsia="Times New Roman"/>
          <w:lang w:val="nl-BE" w:eastAsia="nl-NL"/>
        </w:rPr>
      </w:pPr>
      <w:r w:rsidRPr="009701E8">
        <w:rPr>
          <w:rFonts w:eastAsia="Times New Roman"/>
          <w:lang w:val="nl-BE" w:eastAsia="nl-NL"/>
        </w:rPr>
        <w:t>Over de spreker</w:t>
      </w:r>
    </w:p>
    <w:p w:rsidR="00C5355E" w:rsidRPr="009701E8" w:rsidRDefault="00C5355E" w:rsidP="00C5355E">
      <w:pPr>
        <w:rPr>
          <w:rFonts w:eastAsia="Times New Roman" w:cstheme="minorHAnsi"/>
          <w:lang w:val="nl-BE" w:eastAsia="nl-NL"/>
        </w:rPr>
      </w:pPr>
    </w:p>
    <w:p w:rsidR="00C5355E" w:rsidRPr="009701E8" w:rsidRDefault="00C5355E" w:rsidP="00C5355E">
      <w:pPr>
        <w:rPr>
          <w:rFonts w:eastAsia="Times New Roman" w:cstheme="minorHAnsi"/>
          <w:lang w:val="nl-BE" w:eastAsia="nl-NL"/>
        </w:rPr>
      </w:pPr>
      <w:r w:rsidRPr="009701E8">
        <w:rPr>
          <w:rFonts w:eastAsia="Times New Roman" w:cstheme="minorHAnsi"/>
          <w:noProof/>
          <w:lang w:val="nl-BE" w:eastAsia="nl-NL"/>
        </w:rPr>
        <mc:AlternateContent>
          <mc:Choice Requires="wps">
            <w:drawing>
              <wp:anchor distT="0" distB="0" distL="114300" distR="114300" simplePos="0" relativeHeight="251659264" behindDoc="0" locked="0" layoutInCell="1" allowOverlap="1">
                <wp:simplePos x="0" y="0"/>
                <wp:positionH relativeFrom="column">
                  <wp:posOffset>1607431</wp:posOffset>
                </wp:positionH>
                <wp:positionV relativeFrom="paragraph">
                  <wp:posOffset>31135</wp:posOffset>
                </wp:positionV>
                <wp:extent cx="4748980" cy="1966452"/>
                <wp:effectExtent l="0" t="0" r="13970" b="15240"/>
                <wp:wrapNone/>
                <wp:docPr id="2" name="Tekstvak 2"/>
                <wp:cNvGraphicFramePr/>
                <a:graphic xmlns:a="http://schemas.openxmlformats.org/drawingml/2006/main">
                  <a:graphicData uri="http://schemas.microsoft.com/office/word/2010/wordprocessingShape">
                    <wps:wsp>
                      <wps:cNvSpPr txBox="1"/>
                      <wps:spPr>
                        <a:xfrm>
                          <a:off x="0" y="0"/>
                          <a:ext cx="4748980" cy="1966452"/>
                        </a:xfrm>
                        <a:prstGeom prst="rect">
                          <a:avLst/>
                        </a:prstGeom>
                        <a:solidFill>
                          <a:schemeClr val="lt1"/>
                        </a:solidFill>
                        <a:ln w="6350">
                          <a:solidFill>
                            <a:prstClr val="black"/>
                          </a:solidFill>
                        </a:ln>
                      </wps:spPr>
                      <wps:txbx>
                        <w:txbxContent>
                          <w:p w:rsidR="00C5355E" w:rsidRDefault="00C5355E" w:rsidP="00C5355E">
                            <w:r>
                              <w:rPr>
                                <w:b/>
                                <w:bCs/>
                              </w:rPr>
                              <w:t xml:space="preserve">Stefaan </w:t>
                            </w:r>
                            <w:proofErr w:type="spellStart"/>
                            <w:r>
                              <w:rPr>
                                <w:b/>
                                <w:bCs/>
                              </w:rPr>
                              <w:t>Vertommen</w:t>
                            </w:r>
                            <w:proofErr w:type="spellEnd"/>
                            <w:r>
                              <w:t xml:space="preserve"> is klinisch psycholoog, gedragstherapeut en psychotraumatherapeut.</w:t>
                            </w:r>
                          </w:p>
                          <w:p w:rsidR="00C5355E" w:rsidRDefault="00C5355E" w:rsidP="00C5355E">
                            <w:r>
                              <w:t xml:space="preserve">Werkzaam binnen het Atmosfeer team (conventie referentiecentrum autisme) van het UPC KU Leuven (campus Kortenberg). Momenteel actief in het autismeproject 'Behandelcoördinatie en </w:t>
                            </w:r>
                            <w:proofErr w:type="spellStart"/>
                            <w:r>
                              <w:t>Outreach</w:t>
                            </w:r>
                            <w:proofErr w:type="spellEnd"/>
                            <w:r>
                              <w:t xml:space="preserve">' van het </w:t>
                            </w:r>
                            <w:r>
                              <w:rPr>
                                <w:i/>
                                <w:iCs/>
                              </w:rPr>
                              <w:t>Agentschap Zorg en Gezondheid</w:t>
                            </w:r>
                            <w:r>
                              <w:t xml:space="preserve"> van de Vlaamse Overheid (plan </w:t>
                            </w:r>
                            <w:proofErr w:type="spellStart"/>
                            <w:r>
                              <w:t>Vandeurzen</w:t>
                            </w:r>
                            <w:proofErr w:type="spellEnd"/>
                            <w:r>
                              <w:t>).</w:t>
                            </w:r>
                          </w:p>
                          <w:p w:rsidR="00C5355E" w:rsidRDefault="00C5355E" w:rsidP="00C5355E"/>
                          <w:p w:rsidR="00C5355E" w:rsidRDefault="00C5355E" w:rsidP="00C5355E">
                            <w:r>
                              <w:t xml:space="preserve">Overige opleidingsachtergrond, zie </w:t>
                            </w:r>
                            <w:hyperlink r:id="rId4" w:history="1">
                              <w:r>
                                <w:rPr>
                                  <w:rStyle w:val="Hyperlink"/>
                                </w:rPr>
                                <w:t>www.emdr-therapie.be</w:t>
                              </w:r>
                            </w:hyperlink>
                          </w:p>
                          <w:p w:rsidR="00C5355E" w:rsidRDefault="00C53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6.55pt;margin-top:2.45pt;width:373.95pt;height:15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" fillcolor="white [3201]" strokeweight=".5pt">
                <v:textbox>
                  <w:txbxContent>
                    <w:p w:rsidR="00C5355E" w:rsidRDefault="00C5355E" w:rsidP="00C5355E">
                      <w:r>
                        <w:rPr>
                          <w:b/>
                          <w:bCs/>
                        </w:rPr>
                        <w:t xml:space="preserve">Stefaan </w:t>
                      </w:r>
                      <w:proofErr w:type="spellStart"/>
                      <w:r>
                        <w:rPr>
                          <w:b/>
                          <w:bCs/>
                        </w:rPr>
                        <w:t>Vertommen</w:t>
                      </w:r>
                      <w:proofErr w:type="spellEnd"/>
                      <w:r>
                        <w:t xml:space="preserve"> is klinisch psycholoog, gedragstherapeut en psychotraumatherapeut.</w:t>
                      </w:r>
                    </w:p>
                    <w:p w:rsidR="00C5355E" w:rsidRDefault="00C5355E" w:rsidP="00C5355E">
                      <w:r>
                        <w:t xml:space="preserve">Werkzaam binnen het Atmosfeer team (conventie referentiecentrum autisme) van het UPC KU Leuven (campus Kortenberg). Momenteel actief in het autismeproject 'Behandelcoördinatie en </w:t>
                      </w:r>
                      <w:proofErr w:type="spellStart"/>
                      <w:r>
                        <w:t>Outreach</w:t>
                      </w:r>
                      <w:proofErr w:type="spellEnd"/>
                      <w:r>
                        <w:t xml:space="preserve">' van het </w:t>
                      </w:r>
                      <w:r>
                        <w:rPr>
                          <w:i/>
                          <w:iCs/>
                        </w:rPr>
                        <w:t>Agentschap Zorg en Gezondheid</w:t>
                      </w:r>
                      <w:r>
                        <w:t xml:space="preserve"> van de Vlaamse Overheid (plan </w:t>
                      </w:r>
                      <w:proofErr w:type="spellStart"/>
                      <w:r>
                        <w:t>Vandeurzen</w:t>
                      </w:r>
                      <w:proofErr w:type="spellEnd"/>
                      <w:r>
                        <w:t>).</w:t>
                      </w:r>
                    </w:p>
                    <w:p w:rsidR="00C5355E" w:rsidRDefault="00C5355E" w:rsidP="00C5355E"/>
                    <w:p w:rsidR="00C5355E" w:rsidRDefault="00C5355E" w:rsidP="00C5355E">
                      <w:r>
                        <w:t xml:space="preserve">Overige opleidingsachtergrond, zie </w:t>
                      </w:r>
                      <w:hyperlink r:id="rId5" w:history="1">
                        <w:r>
                          <w:rPr>
                            <w:rStyle w:val="Hyperlink"/>
                          </w:rPr>
                          <w:t>www.emdr-therapie.be</w:t>
                        </w:r>
                      </w:hyperlink>
                    </w:p>
                    <w:p w:rsidR="00C5355E" w:rsidRDefault="00C5355E"/>
                  </w:txbxContent>
                </v:textbox>
              </v:shape>
            </w:pict>
          </mc:Fallback>
        </mc:AlternateContent>
      </w:r>
      <w:r w:rsidRPr="009701E8">
        <w:rPr>
          <w:rFonts w:eastAsia="Times New Roman" w:cstheme="minorHAnsi"/>
          <w:noProof/>
          <w:lang w:val="nl-BE" w:eastAsia="nl-NL"/>
        </w:rPr>
        <w:drawing>
          <wp:inline distT="0" distB="0" distL="0" distR="0">
            <wp:extent cx="1155700" cy="1739900"/>
            <wp:effectExtent l="0" t="0" r="0" b="0"/>
            <wp:docPr id="1" name="Afbeelding 1" descr="Afbeelding met man, muur,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Stefaan Vertommen.jpeg"/>
                    <pic:cNvPicPr/>
                  </pic:nvPicPr>
                  <pic:blipFill>
                    <a:blip r:embed="rId6">
                      <a:extLst>
                        <a:ext uri="{28A0092B-C50C-407E-A947-70E740481C1C}">
                          <a14:useLocalDpi xmlns:a14="http://schemas.microsoft.com/office/drawing/2010/main" val="0"/>
                        </a:ext>
                      </a:extLst>
                    </a:blip>
                    <a:stretch>
                      <a:fillRect/>
                    </a:stretch>
                  </pic:blipFill>
                  <pic:spPr>
                    <a:xfrm>
                      <a:off x="0" y="0"/>
                      <a:ext cx="1155700" cy="1739900"/>
                    </a:xfrm>
                    <a:prstGeom prst="rect">
                      <a:avLst/>
                    </a:prstGeom>
                  </pic:spPr>
                </pic:pic>
              </a:graphicData>
            </a:graphic>
          </wp:inline>
        </w:drawing>
      </w:r>
      <w:r w:rsidRPr="009701E8">
        <w:rPr>
          <w:rFonts w:eastAsia="Times New Roman" w:cstheme="minorHAnsi"/>
          <w:lang w:val="nl-BE" w:eastAsia="nl-NL"/>
        </w:rPr>
        <w:tab/>
      </w:r>
      <w:r w:rsidRPr="009701E8">
        <w:rPr>
          <w:rFonts w:eastAsia="Times New Roman" w:cstheme="minorHAnsi"/>
          <w:lang w:val="nl-BE" w:eastAsia="nl-NL"/>
        </w:rPr>
        <w:tab/>
      </w:r>
      <w:r w:rsidRPr="009701E8">
        <w:rPr>
          <w:rFonts w:eastAsia="Times New Roman" w:cstheme="minorHAnsi"/>
          <w:lang w:val="nl-BE" w:eastAsia="nl-NL"/>
        </w:rPr>
        <w:tab/>
      </w:r>
    </w:p>
    <w:p w:rsidR="00C5355E" w:rsidRPr="009701E8" w:rsidRDefault="00C5355E" w:rsidP="00C5355E">
      <w:pPr>
        <w:rPr>
          <w:rFonts w:eastAsia="Times New Roman" w:cstheme="minorHAnsi"/>
          <w:lang w:eastAsia="nl-NL"/>
        </w:rPr>
      </w:pPr>
    </w:p>
    <w:p w:rsidR="00C5355E" w:rsidRPr="00C5355E" w:rsidRDefault="00C5355E" w:rsidP="00C5355E">
      <w:pPr>
        <w:rPr>
          <w:rFonts w:eastAsia="Times New Roman" w:cstheme="minorHAnsi"/>
          <w:lang w:eastAsia="nl-NL"/>
        </w:rPr>
      </w:pPr>
    </w:p>
    <w:p w:rsidR="00C5355E" w:rsidRPr="009701E8" w:rsidRDefault="00C5355E">
      <w:pPr>
        <w:rPr>
          <w:rFonts w:cstheme="minorHAnsi"/>
          <w:lang w:val="nl-BE"/>
        </w:rPr>
      </w:pPr>
    </w:p>
    <w:p w:rsidR="00C5355E" w:rsidRPr="009701E8" w:rsidRDefault="00C5355E" w:rsidP="009701E8">
      <w:pPr>
        <w:pStyle w:val="Kop2"/>
      </w:pPr>
      <w:r w:rsidRPr="009701E8">
        <w:t>Praktisch</w:t>
      </w:r>
    </w:p>
    <w:p w:rsidR="00C5355E" w:rsidRPr="009701E8" w:rsidRDefault="00C5355E">
      <w:pPr>
        <w:rPr>
          <w:rFonts w:cstheme="minorHAnsi"/>
        </w:rPr>
      </w:pPr>
    </w:p>
    <w:p w:rsidR="00C5355E" w:rsidRPr="009701E8" w:rsidRDefault="00C5355E" w:rsidP="00C5355E">
      <w:pPr>
        <w:shd w:val="clear" w:color="auto" w:fill="FFFFFF"/>
        <w:jc w:val="both"/>
        <w:rPr>
          <w:rFonts w:eastAsia="Times New Roman" w:cstheme="minorHAnsi"/>
          <w:color w:val="222222"/>
          <w:lang w:eastAsia="nl-BE"/>
        </w:rPr>
      </w:pPr>
      <w:r w:rsidRPr="009701E8">
        <w:rPr>
          <w:rFonts w:eastAsia="Times New Roman" w:cstheme="minorHAnsi"/>
          <w:color w:val="222222"/>
          <w:lang w:eastAsia="nl-BE"/>
        </w:rPr>
        <w:t>Datum: Dinsdag 12 november om 19 uur</w:t>
      </w:r>
    </w:p>
    <w:p w:rsidR="00C5355E" w:rsidRPr="009701E8" w:rsidRDefault="00C5355E" w:rsidP="00C5355E">
      <w:pPr>
        <w:shd w:val="clear" w:color="auto" w:fill="FFFFFF"/>
        <w:jc w:val="both"/>
        <w:rPr>
          <w:rFonts w:eastAsia="Times New Roman" w:cstheme="minorHAnsi"/>
          <w:color w:val="222222"/>
          <w:lang w:eastAsia="nl-BE"/>
        </w:rPr>
      </w:pPr>
      <w:r w:rsidRPr="009701E8">
        <w:rPr>
          <w:rFonts w:eastAsia="Times New Roman" w:cstheme="minorHAnsi"/>
          <w:color w:val="222222"/>
          <w:lang w:eastAsia="nl-BE"/>
        </w:rPr>
        <w:t>Doelgroep: alle hulpverleners die met dit thema te maken hebben.</w:t>
      </w:r>
    </w:p>
    <w:p w:rsidR="00C5355E" w:rsidRPr="009701E8" w:rsidRDefault="00C5355E" w:rsidP="00C5355E">
      <w:pPr>
        <w:rPr>
          <w:rFonts w:eastAsia="Times New Roman" w:cstheme="minorHAnsi"/>
          <w:lang w:val="nl-BE" w:eastAsia="nl-NL"/>
        </w:rPr>
      </w:pPr>
      <w:r w:rsidRPr="009701E8">
        <w:rPr>
          <w:rFonts w:eastAsia="Times New Roman" w:cstheme="minorHAnsi"/>
          <w:color w:val="222222"/>
          <w:lang w:eastAsia="nl-BE"/>
        </w:rPr>
        <w:t xml:space="preserve">Plaats: Zaal “het Forum”, vzw KIDS, </w:t>
      </w:r>
      <w:r w:rsidRPr="009701E8">
        <w:rPr>
          <w:rFonts w:eastAsia="Times New Roman" w:cstheme="minorHAnsi"/>
          <w:color w:val="222222"/>
          <w:shd w:val="clear" w:color="auto" w:fill="FFFFFF"/>
          <w:lang w:val="nl-BE" w:eastAsia="nl-NL"/>
        </w:rPr>
        <w:t>Borggravevijversstraat 9, 3500 Hasselt</w:t>
      </w:r>
    </w:p>
    <w:p w:rsidR="00C5355E" w:rsidRPr="009701E8" w:rsidRDefault="00C5355E" w:rsidP="00C5355E">
      <w:pPr>
        <w:rPr>
          <w:rFonts w:cstheme="minorHAnsi"/>
        </w:rPr>
      </w:pPr>
      <w:r w:rsidRPr="009701E8">
        <w:rPr>
          <w:rFonts w:cstheme="minorHAnsi"/>
        </w:rPr>
        <w:t>Deelnameprijs: 25€ voor leden, 35€ voor niet-leden.</w:t>
      </w:r>
    </w:p>
    <w:p w:rsidR="00C5355E" w:rsidRPr="009701E8" w:rsidRDefault="00C5355E">
      <w:pPr>
        <w:rPr>
          <w:rFonts w:cstheme="minorHAnsi"/>
        </w:rPr>
      </w:pPr>
    </w:p>
    <w:p w:rsidR="00C5355E" w:rsidRPr="009701E8" w:rsidRDefault="00C5355E">
      <w:pPr>
        <w:rPr>
          <w:rFonts w:cstheme="minorHAnsi"/>
        </w:rPr>
      </w:pPr>
      <w:r w:rsidRPr="009701E8">
        <w:rPr>
          <w:rFonts w:cstheme="minorHAnsi"/>
        </w:rPr>
        <w:t>Inschrijven kan online via deze link:</w:t>
      </w:r>
      <w:r w:rsidR="009701E8" w:rsidRPr="009701E8">
        <w:rPr>
          <w:rFonts w:cstheme="minorHAnsi"/>
        </w:rPr>
        <w:t xml:space="preserve"> </w:t>
      </w:r>
      <w:hyperlink r:id="rId7" w:history="1">
        <w:r w:rsidR="009701E8" w:rsidRPr="009701E8">
          <w:rPr>
            <w:rStyle w:val="Hyperlink"/>
            <w:rFonts w:cstheme="minorHAnsi"/>
          </w:rPr>
          <w:t xml:space="preserve">Inschrijving vormingsactiviteit Stefaan </w:t>
        </w:r>
        <w:proofErr w:type="spellStart"/>
        <w:r w:rsidR="009701E8" w:rsidRPr="009701E8">
          <w:rPr>
            <w:rStyle w:val="Hyperlink"/>
            <w:rFonts w:cstheme="minorHAnsi"/>
          </w:rPr>
          <w:t>Vertommen</w:t>
        </w:r>
        <w:proofErr w:type="spellEnd"/>
      </w:hyperlink>
    </w:p>
    <w:p w:rsidR="00C5355E" w:rsidRDefault="00C5355E">
      <w:pPr>
        <w:rPr>
          <w:rFonts w:cstheme="minorHAnsi"/>
        </w:rPr>
      </w:pPr>
    </w:p>
    <w:p w:rsidR="00F6213C" w:rsidRDefault="00F6213C" w:rsidP="00F6213C">
      <w:pPr>
        <w:jc w:val="both"/>
        <w:rPr>
          <w:rFonts w:cstheme="minorHAnsi"/>
        </w:rPr>
      </w:pPr>
      <w:r>
        <w:rPr>
          <w:rFonts w:cstheme="minorHAnsi"/>
        </w:rPr>
        <w:t xml:space="preserve">Over de </w:t>
      </w:r>
      <w:hyperlink r:id="rId8" w:history="1">
        <w:r w:rsidRPr="00F6213C">
          <w:rPr>
            <w:rStyle w:val="Hyperlink"/>
            <w:rFonts w:cstheme="minorHAnsi"/>
          </w:rPr>
          <w:t>VVKP</w:t>
        </w:r>
      </w:hyperlink>
      <w:r>
        <w:rPr>
          <w:rFonts w:cstheme="minorHAnsi"/>
        </w:rPr>
        <w:t xml:space="preserve"> en </w:t>
      </w:r>
      <w:hyperlink r:id="rId9" w:history="1">
        <w:r w:rsidRPr="00F6213C">
          <w:rPr>
            <w:rStyle w:val="Hyperlink"/>
            <w:rFonts w:cstheme="minorHAnsi"/>
          </w:rPr>
          <w:t>haar regionale kringwerking</w:t>
        </w:r>
      </w:hyperlink>
    </w:p>
    <w:p w:rsidR="00C5355E" w:rsidRPr="009701E8" w:rsidRDefault="00F6213C" w:rsidP="00F6213C">
      <w:pPr>
        <w:jc w:val="both"/>
        <w:rPr>
          <w:rFonts w:cstheme="minorHAnsi"/>
        </w:rPr>
      </w:pPr>
      <w:r>
        <w:rPr>
          <w:rFonts w:cstheme="minorHAnsi"/>
        </w:rPr>
        <w:t xml:space="preserve">Meer info over de regionale psychologenkring Herkenrode? </w:t>
      </w:r>
      <w:hyperlink r:id="rId10" w:history="1">
        <w:r w:rsidRPr="00F6213C">
          <w:rPr>
            <w:rStyle w:val="Hyperlink"/>
            <w:rFonts w:cstheme="minorHAnsi"/>
          </w:rPr>
          <w:t>Bezoek onze website!</w:t>
        </w:r>
      </w:hyperlink>
      <w:bookmarkStart w:id="0" w:name="_GoBack"/>
      <w:bookmarkEnd w:id="0"/>
    </w:p>
    <w:sectPr w:rsidR="00C5355E" w:rsidRPr="009701E8" w:rsidSect="003E58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E"/>
    <w:rsid w:val="00164722"/>
    <w:rsid w:val="003E5857"/>
    <w:rsid w:val="006E1288"/>
    <w:rsid w:val="00720CE6"/>
    <w:rsid w:val="009701E8"/>
    <w:rsid w:val="00AA414E"/>
    <w:rsid w:val="00C5355E"/>
    <w:rsid w:val="00CA5D27"/>
    <w:rsid w:val="00F62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017B"/>
  <w14:defaultImageDpi w14:val="32767"/>
  <w15:chartTrackingRefBased/>
  <w15:docId w15:val="{E1923CA3-BAA3-0642-8022-D80480F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01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70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355E"/>
    <w:rPr>
      <w:color w:val="0563C1" w:themeColor="hyperlink"/>
      <w:u w:val="single"/>
    </w:rPr>
  </w:style>
  <w:style w:type="character" w:styleId="Onopgelostemelding">
    <w:name w:val="Unresolved Mention"/>
    <w:basedOn w:val="Standaardalinea-lettertype"/>
    <w:uiPriority w:val="99"/>
    <w:rsid w:val="00C5355E"/>
    <w:rPr>
      <w:color w:val="605E5C"/>
      <w:shd w:val="clear" w:color="auto" w:fill="E1DFDD"/>
    </w:rPr>
  </w:style>
  <w:style w:type="character" w:styleId="GevolgdeHyperlink">
    <w:name w:val="FollowedHyperlink"/>
    <w:basedOn w:val="Standaardalinea-lettertype"/>
    <w:uiPriority w:val="99"/>
    <w:semiHidden/>
    <w:unhideWhenUsed/>
    <w:rsid w:val="00C5355E"/>
    <w:rPr>
      <w:color w:val="954F72" w:themeColor="followedHyperlink"/>
      <w:u w:val="single"/>
    </w:rPr>
  </w:style>
  <w:style w:type="character" w:customStyle="1" w:styleId="Kop1Char">
    <w:name w:val="Kop 1 Char"/>
    <w:basedOn w:val="Standaardalinea-lettertype"/>
    <w:link w:val="Kop1"/>
    <w:uiPriority w:val="9"/>
    <w:rsid w:val="009701E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701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5792">
      <w:bodyDiv w:val="1"/>
      <w:marLeft w:val="0"/>
      <w:marRight w:val="0"/>
      <w:marTop w:val="0"/>
      <w:marBottom w:val="0"/>
      <w:divBdr>
        <w:top w:val="none" w:sz="0" w:space="0" w:color="auto"/>
        <w:left w:val="none" w:sz="0" w:space="0" w:color="auto"/>
        <w:bottom w:val="none" w:sz="0" w:space="0" w:color="auto"/>
        <w:right w:val="none" w:sz="0" w:space="0" w:color="auto"/>
      </w:divBdr>
      <w:divsChild>
        <w:div w:id="1828131601">
          <w:marLeft w:val="0"/>
          <w:marRight w:val="0"/>
          <w:marTop w:val="0"/>
          <w:marBottom w:val="0"/>
          <w:divBdr>
            <w:top w:val="none" w:sz="0" w:space="0" w:color="auto"/>
            <w:left w:val="none" w:sz="0" w:space="0" w:color="auto"/>
            <w:bottom w:val="none" w:sz="0" w:space="0" w:color="auto"/>
            <w:right w:val="none" w:sz="0" w:space="0" w:color="auto"/>
          </w:divBdr>
        </w:div>
        <w:div w:id="2095085520">
          <w:marLeft w:val="0"/>
          <w:marRight w:val="0"/>
          <w:marTop w:val="0"/>
          <w:marBottom w:val="0"/>
          <w:divBdr>
            <w:top w:val="none" w:sz="0" w:space="0" w:color="auto"/>
            <w:left w:val="none" w:sz="0" w:space="0" w:color="auto"/>
            <w:bottom w:val="none" w:sz="0" w:space="0" w:color="auto"/>
            <w:right w:val="none" w:sz="0" w:space="0" w:color="auto"/>
          </w:divBdr>
        </w:div>
        <w:div w:id="433938048">
          <w:marLeft w:val="0"/>
          <w:marRight w:val="0"/>
          <w:marTop w:val="0"/>
          <w:marBottom w:val="0"/>
          <w:divBdr>
            <w:top w:val="none" w:sz="0" w:space="0" w:color="auto"/>
            <w:left w:val="none" w:sz="0" w:space="0" w:color="auto"/>
            <w:bottom w:val="none" w:sz="0" w:space="0" w:color="auto"/>
            <w:right w:val="none" w:sz="0" w:space="0" w:color="auto"/>
          </w:divBdr>
        </w:div>
        <w:div w:id="2133360487">
          <w:marLeft w:val="0"/>
          <w:marRight w:val="0"/>
          <w:marTop w:val="0"/>
          <w:marBottom w:val="0"/>
          <w:divBdr>
            <w:top w:val="none" w:sz="0" w:space="0" w:color="auto"/>
            <w:left w:val="none" w:sz="0" w:space="0" w:color="auto"/>
            <w:bottom w:val="none" w:sz="0" w:space="0" w:color="auto"/>
            <w:right w:val="none" w:sz="0" w:space="0" w:color="auto"/>
          </w:divBdr>
        </w:div>
      </w:divsChild>
    </w:div>
    <w:div w:id="1737047150">
      <w:bodyDiv w:val="1"/>
      <w:marLeft w:val="0"/>
      <w:marRight w:val="0"/>
      <w:marTop w:val="0"/>
      <w:marBottom w:val="0"/>
      <w:divBdr>
        <w:top w:val="none" w:sz="0" w:space="0" w:color="auto"/>
        <w:left w:val="none" w:sz="0" w:space="0" w:color="auto"/>
        <w:bottom w:val="none" w:sz="0" w:space="0" w:color="auto"/>
        <w:right w:val="none" w:sz="0" w:space="0" w:color="auto"/>
      </w:divBdr>
    </w:div>
    <w:div w:id="1958096029">
      <w:bodyDiv w:val="1"/>
      <w:marLeft w:val="0"/>
      <w:marRight w:val="0"/>
      <w:marTop w:val="0"/>
      <w:marBottom w:val="0"/>
      <w:divBdr>
        <w:top w:val="none" w:sz="0" w:space="0" w:color="auto"/>
        <w:left w:val="none" w:sz="0" w:space="0" w:color="auto"/>
        <w:bottom w:val="none" w:sz="0" w:space="0" w:color="auto"/>
        <w:right w:val="none" w:sz="0" w:space="0" w:color="auto"/>
      </w:divBdr>
      <w:divsChild>
        <w:div w:id="2059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kp.be/" TargetMode="External"/><Relationship Id="rId3" Type="http://schemas.openxmlformats.org/officeDocument/2006/relationships/webSettings" Target="webSettings.xml"/><Relationship Id="rId7" Type="http://schemas.openxmlformats.org/officeDocument/2006/relationships/hyperlink" Target="https://docs.google.com/forms/d/e/1FAIpQLSe0qlFEjWCJ2DPGeT8sWOgNIZyXkbtMbZkCaJjYbpY5oQxWmg/viewform?usp=sf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mdr-therapie.be/" TargetMode="External"/><Relationship Id="rId10" Type="http://schemas.openxmlformats.org/officeDocument/2006/relationships/hyperlink" Target="https://psychologenkringherkenrode.be/" TargetMode="External"/><Relationship Id="rId4" Type="http://schemas.openxmlformats.org/officeDocument/2006/relationships/hyperlink" Target="http://www.emdr-therapie.be/" TargetMode="External"/><Relationship Id="rId9" Type="http://schemas.openxmlformats.org/officeDocument/2006/relationships/hyperlink" Target="https://www.vvkp.be/regiokring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Bvba Lowet - Schevernels BE0546893918</dc:creator>
  <cp:keywords/>
  <dc:description/>
  <cp:lastModifiedBy>Bvba Lowet - Schevernels BE0546893918</cp:lastModifiedBy>
  <cp:revision>2</cp:revision>
  <dcterms:created xsi:type="dcterms:W3CDTF">2019-10-14T08:41:00Z</dcterms:created>
  <dcterms:modified xsi:type="dcterms:W3CDTF">2019-10-14T08:57:00Z</dcterms:modified>
</cp:coreProperties>
</file>